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Информационные системы поддержки принятия решений</w:t>
            </w:r>
          </w:p>
          <w:p>
            <w:pPr>
              <w:jc w:val="center"/>
              <w:spacing w:after="0" w:line="240" w:lineRule="auto"/>
              <w:rPr>
                <w:sz w:val="32"/>
                <w:szCs w:val="32"/>
              </w:rPr>
            </w:pPr>
            <w:r>
              <w:rPr>
                <w:rFonts w:ascii="Times New Roman" w:hAnsi="Times New Roman" w:cs="Times New Roman"/>
                <w:color w:val="#000000"/>
                <w:sz w:val="32"/>
                <w:szCs w:val="32"/>
              </w:rPr>
              <w:t> Б1.В.01.03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8.3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/Шабалин А.М./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системы поддержки принятия решений»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Б1.В.01.03 «Информационные системы поддержки принятия решений».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«Информационные системы поддержки принятия решений»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ПК-12</w:t>
            </w:r>
          </w:p>
          <w:p>
            <w:pPr>
              <w:jc w:val="left"/>
              <w:spacing w:after="0" w:line="240" w:lineRule="auto"/>
              <w:rPr>
                <w:sz w:val="24"/>
                <w:szCs w:val="24"/>
              </w:rPr>
            </w:pPr>
            <w:r>
              <w:rPr>
                <w:rFonts w:ascii="Times New Roman" w:hAnsi="Times New Roman" w:cs="Times New Roman"/>
                <w:b/>
                <w:color w:val="#000000"/>
                <w:sz w:val="24"/>
                <w:szCs w:val="24"/>
              </w:rPr>
              <w:t> Способность настраивать, эксплуатировать и сопровождать информационные системы и сервисы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ИПК-12.1 знать основы системного администрирования, основы администрирования баз данных, основы современных операционных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ИПК-12.2 знать основы современных систем управления базами данных, устройство и функционирование современных ИС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ИПК-12.3 знать возможности ИС, инструменты и методы коммуникаций, модели коммуникаций, современные объектно-ориентированные языки программирования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ИПК-12.4 знать основы управления изменениями, технологии подготовки и проведения презентаций, программные средства и платформы инфраструктуры информационных технологий организаций, современные подходы и стандарты автоматизации организации (например, CRM, MRP, ERP…, ITIL, ITSM)</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ИПК-12.5 уметь настраивать операционные системы, настраивать СУБД, устанавливать прикладное ПО</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ИПК-12.6 уметь настраивать оборудование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ИПК-12.7 уметь анализировать входные данные, разрабатывать документацию, осуществлять коммуникации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ИПК-12.8 владеть настройкой операционных системы для оптимального функционирования ИС в соответствии с трудовым заданием, настройкой СУБД для оптимального функционирования ИС в соответствии с трудовым заданием, настройкой прикладного ПО, необходимого для оптимального функционирования ИС, в соответствии с трудовым заданием</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ИПК-12.11 владеть подходами к информированию заказчика о возможностях типовой ИС и типовых технологиях ее создания (модификации) и ввода в эксплуатацию, подходами к инициированию запросов заказчика на изменения (в том числе запросов на корректирующие действия, на предупреждающие действия, на исправление несоответствий), правила деловой переписки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Способность проектировать ИС по видам обеспечения</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ИПК-3.1 знать основные возможности ИС, особенности предметной области автоматизации, архитектуру, устройство и функционирование вычислительных систем</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ИПК-3.2 знать основы современных систем управления базами данных, устройство и функционирование современных ИС</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ИПК-3.3 знать современные стандарты информационного взаимодействия систем, функциональные возможности программных средств и платформ инфраструктуры инфор- мационных технологий организаций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ИПК-3.4 уметь разрабатывать архитектурную спецификацию ИС, осуществлять согласование архитектурной спецификации ИС с заинтересованными сторонами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ИПК-3.5 уметь проектировать архитектуру ИС, проверять (верифицировать) архитектуру ИС</w:t>
            </w:r>
          </w:p>
        </w:tc>
      </w:tr>
      <w:tr>
        <w:trPr>
          <w:trHeight w:hRule="exact" w:val="585.05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ИПК-3.6 уметь применять современный отечественный и зарубежный опыт в профессиональной деятельности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ИПК-3.7 владеть инструментами и методами проектирования архитектуры ИС, навыками работы с инструментами и методами верификации архитектуры ИС</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ИПК-3.8 владеть методами анализа современных подходов и стандартов автоматизации организации (например, CRM, MRP, ERP…, ITIL, ITSM), навыками работы с источники информации, необходимой для профессиональной деятельности</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ИПК-3.9 владеть методами управления взаимоотношениями с клиентами и заказчиками (CRM), современными инструментами и методами управления организацией, в том числе методами планирования деятельности, распределения поручений, контроля исполнения, принятия решений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ИПК-3.10 владеть методами ведения документо-оборота в организациях, инструментами и методами определения финансовых и производственных показателей деятельности организаций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Б1.В.01.03 «Информационные системы поддержки принятия решений» относится к обязательной части, является дисциплиной Блока Б1. «Дисциплины (модули)». Модуль "Внедрение и эксплуатация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в компьютерных сетях</w:t>
            </w:r>
          </w:p>
          <w:p>
            <w:pPr>
              <w:jc w:val="center"/>
              <w:spacing w:after="0" w:line="240" w:lineRule="auto"/>
              <w:rPr>
                <w:sz w:val="22"/>
                <w:szCs w:val="22"/>
              </w:rPr>
            </w:pPr>
            <w:r>
              <w:rPr>
                <w:rFonts w:ascii="Times New Roman" w:hAnsi="Times New Roman" w:cs="Times New Roman"/>
                <w:color w:val="#000000"/>
                <w:sz w:val="22"/>
                <w:szCs w:val="22"/>
              </w:rPr>
              <w:t> Геоинформационные системы</w:t>
            </w:r>
          </w:p>
          <w:p>
            <w:pPr>
              <w:jc w:val="center"/>
              <w:spacing w:after="0" w:line="240" w:lineRule="auto"/>
              <w:rPr>
                <w:sz w:val="22"/>
                <w:szCs w:val="22"/>
              </w:rPr>
            </w:pPr>
            <w:r>
              <w:rPr>
                <w:rFonts w:ascii="Times New Roman" w:hAnsi="Times New Roman" w:cs="Times New Roman"/>
                <w:color w:val="#000000"/>
                <w:sz w:val="22"/>
                <w:szCs w:val="22"/>
              </w:rPr>
              <w:t> Электронная коммерция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бизнесе</w:t>
            </w:r>
          </w:p>
          <w:p>
            <w:pPr>
              <w:jc w:val="center"/>
              <w:spacing w:after="0" w:line="240" w:lineRule="auto"/>
              <w:rPr>
                <w:sz w:val="22"/>
                <w:szCs w:val="22"/>
              </w:rPr>
            </w:pPr>
            <w:r>
              <w:rPr>
                <w:rFonts w:ascii="Times New Roman" w:hAnsi="Times New Roman" w:cs="Times New Roman"/>
                <w:color w:val="#000000"/>
                <w:sz w:val="22"/>
                <w:szCs w:val="22"/>
              </w:rPr>
              <w:t> Офисные технологии</w:t>
            </w:r>
          </w:p>
          <w:p>
            <w:pPr>
              <w:jc w:val="center"/>
              <w:spacing w:after="0" w:line="240" w:lineRule="auto"/>
              <w:rPr>
                <w:sz w:val="22"/>
                <w:szCs w:val="22"/>
              </w:rPr>
            </w:pPr>
            <w:r>
              <w:rPr>
                <w:rFonts w:ascii="Times New Roman" w:hAnsi="Times New Roman" w:cs="Times New Roman"/>
                <w:color w:val="#000000"/>
                <w:sz w:val="22"/>
                <w:szCs w:val="22"/>
              </w:rPr>
              <w:t> Электронный документооборот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ПК-12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основы функционирования информационных систем поддержки принятия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Предмет, методы и история общей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Виды систем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Понятие структуры в теории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Системный анализ — основной метод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Компьютерные системы поддержки принятия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Типовые задачи принятия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Критериальный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Оптимальный процесс принятия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Оптимизация решений по Парето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Задачи принятия решения в условиях 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Задачи принятия решений в условиях субъективной  вероятности.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Задачи принятия решений в условиях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Задачи принятия решений в условиях неопределенности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Практическая реализация  информационных систем поддержки принятия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Теоретико-системные основы математического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Синтетический метод в теории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Понятие о формальных системах. Формализмы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Методы и модели описания систем поддержки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Общая характеристика проблемы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10. Информационные технологии поддержки принятия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11. Методы экспертных оценок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12. Оценка и коррекция альтернатив и принятие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13. Применение математического аппарата теории массового обслуживания к</w:t>
            </w:r>
          </w:p>
          <w:p>
            <w:pPr>
              <w:jc w:val="left"/>
              <w:spacing w:after="0" w:line="240" w:lineRule="auto"/>
              <w:rPr>
                <w:sz w:val="24"/>
                <w:szCs w:val="24"/>
              </w:rPr>
            </w:pPr>
            <w:r>
              <w:rPr>
                <w:rFonts w:ascii="Times New Roman" w:hAnsi="Times New Roman" w:cs="Times New Roman"/>
                <w:color w:val="#000000"/>
                <w:sz w:val="24"/>
                <w:szCs w:val="24"/>
              </w:rPr>
              <w:t> описанию случайных процессов в интересах обоснования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14. Классификация неопределенности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15. Разработка и реализация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16.Методы трансформации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17. Возможности современных программных платформ для создания систем</w:t>
            </w:r>
          </w:p>
          <w:p>
            <w:pPr>
              <w:jc w:val="left"/>
              <w:spacing w:after="0" w:line="240" w:lineRule="auto"/>
              <w:rPr>
                <w:sz w:val="24"/>
                <w:szCs w:val="24"/>
              </w:rPr>
            </w:pPr>
            <w:r>
              <w:rPr>
                <w:rFonts w:ascii="Times New Roman" w:hAnsi="Times New Roman" w:cs="Times New Roman"/>
                <w:color w:val="#000000"/>
                <w:sz w:val="24"/>
                <w:szCs w:val="24"/>
              </w:rPr>
              <w:t> поддержки принятия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18. Методы и средства повышения качества исходных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479.1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522.3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Предмет, методы и история общей теории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Определения понятия «система». Категории «фазовое пространство», «событие», «явление», «поведение». Методы теории систем. Предпосылки возникновения общей теории систем.  Проблема языка междисциплинарного обмена знаниями. Принципы системности, комплексности, моделирования, полного использования информации. Эволюция понятия «система».  История становления системных воззрений. Возникновение, современное состояние и перспективы развития теории систем.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Виды систем и их свойства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Системы статические и динамические; открытые и закрытые; детерминированные и стохастические; простые, большие, сложные и очень сложные. Свойства систем: целостность, сложность, связность, структура, организованность, разнообразие. Равновесные, переходные и периодические процессы. Системы управления.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Понятие структуры в теории систем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структуры. Понятия изоморфизма и гомоморфизма. Формальные критерии изоморфизма. Общность структуры — методологическая основа классификации систем. Категория свободы в теории систем. Значение свободы для адаптивных систем.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Системный анализ — основной метод</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Системный анализ — основной метод теории систем</w:t>
            </w:r>
          </w:p>
          <w:p>
            <w:pPr>
              <w:jc w:val="both"/>
              <w:spacing w:after="0" w:line="240" w:lineRule="auto"/>
              <w:rPr>
                <w:sz w:val="24"/>
                <w:szCs w:val="24"/>
              </w:rPr>
            </w:pPr>
            <w:r>
              <w:rPr>
                <w:rFonts w:ascii="Times New Roman" w:hAnsi="Times New Roman" w:cs="Times New Roman"/>
                <w:color w:val="#000000"/>
                <w:sz w:val="24"/>
                <w:szCs w:val="24"/>
              </w:rPr>
              <w:t> Цель, содержание и результат системного анализа. Принципы системности и комплексности. Принцип моделирования. Типы шкал. Системное описание экономического анализа. Методы организации сложных экспертиз с целью исследования структуры систем. Анализ информационных ресурсов.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Теоретико-системные основы математического моделирования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Гомоморфизм — методологическая основа метода моделирования. Формы представления систем и соответствующие им математические методы. Понятие имитационного моделирования. Модель как средство экономического анализа. Принципы разработки аналитических экономико-математических моделей. Моделирование информационных систем: цели, методы, апробация.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Синтетический метод в теории систем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Синтетический метод и его связь с прагматическим аспектом теории систем. Синтез систем организационного управления. Синтез информационных систем: критерии, методы, оценка качества, учёт факторов неопределённости.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Понятие о формальных системах. Формализмы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формальной системы. Понятие символа, алфавита, синтаксиса, аксиоматики и правил вывода. Метаязыковые средства задания формальных систем. Формальная теория и интерпретация. Уточнение понятия изоморфизма.  Языковой и процедурный компоненты формальных систем.  Формализм как средство представления знаний. Моделирование формальных систем и процесса логического вывода на ЭВМ. Практическое значение теории формальных систем для специалиста в области прикладной информатики.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Методы и модели описания систем поддержки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Изучение взаимосвязей между экономическими явлениями. Временной ряд, уровни ряда. Основные этапы исследования временных рядов: изменение изучаемого явления во времени и свойства исследуемого ряда; поиск существующего механизма измерения уровня ряда; прогнозирование возможности принятия управленческого решении.</w:t>
            </w:r>
          </w:p>
          <w:p>
            <w:pPr>
              <w:jc w:val="both"/>
              <w:spacing w:after="0" w:line="240" w:lineRule="auto"/>
              <w:rPr>
                <w:sz w:val="24"/>
                <w:szCs w:val="24"/>
              </w:rPr>
            </w:pPr>
            <w:r>
              <w:rPr>
                <w:rFonts w:ascii="Times New Roman" w:hAnsi="Times New Roman" w:cs="Times New Roman"/>
                <w:color w:val="#000000"/>
                <w:sz w:val="24"/>
                <w:szCs w:val="24"/>
              </w:rPr>
              <w:t> Качественные методы описания систем: Методы типа мозговой атаки; Методы типа сценариев; Методы экспертных оценок; Методы типа «Дельфи»; Методы типа дерева целей; Морфологические методы.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  Общая характеристика проблемы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принятия решения. Общая характеристика проблемы выработки управленческих решений.Основные понятия и определения: проблема, цель, условия, способ, альтернатива, исход, риск, результат, предпочтения ЛПР, модель, эксперт.</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Компьютерные системы поддержки принятия решений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Задача принятия решений. Эволюция теории принятия решений. Схема процесса принятия решений. Формальная модель задачи принятия  решения. Функции выбора, функции полезности, критерии.  Классификация задач и методов принятия решения. Детерминированные, стохастические задачи, задачи в условиях неопределенности. Типовые задачи принятия решений.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Типовые задачи принятия решений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СППР. Отличия СППР от других информационных систем. Функциональная схема СППР. Экспертная система. Математические методы, используемые на разных этапах  функционирования СППР.</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Критериальный анализ</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Оптимальный процесс принятия решения.  Общая характеристика и особенности математических  методов оптимизации задач  ПР. Условия применимости методов математического программирования.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Оптимальный процесс принятия решения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и особенности рассматриваемых классов моделей. Методы математического  программирования.  Классификация  математических  методов оптимизации задач ПР.</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Оптимизация решений по Парето</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Модификации задач ЛП: задачи транспортного типа, задача распределения ресурсов, задача о назначениях. Примеры и формы записи задач ЛП.  Многокритериальная оптимизация в задачах принятия решения.  Примеры многокритериальных задач оптимизации. Методы сведения задачи к единственному критерию. Парето- оптимальность.</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Задачи принятия решения в условиях определенности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схема экспертной процедуры. Процедура подбора экспертов. Разработка альтернатив  и  анкеты.  Разработка  методов  обработки  результатов. Проведение анкетирования, обработка и выдача результатов. Оценка и коррекция альтернатив и принятие решения.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Задачи принятия решений в условиях субъективной  вероятности.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Элементы теории управления запасами. Классификация неопределенности ситуации. Субъективные вероятности. . Нечеткие множества.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Задачи принятия решений в условиях риска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риска. Байесовский подход. Понятие функции полезности. Аксиомы теории полезности. Аксиомы теории полезности. Принцип ожидаемой полезности. Парадокс Алле. Построение дерева решения.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 Задачи принятия решений в условиях  неопределенности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Построение дерева решения. Принятие решения в условиях неопределенности.  Принятие решения в условиях неопределенности. Принципы Лапласа, Вальда. Минимаксный принцип.  Марковские и полумарковские модели случайных процессов.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10. Информационные технологии поддержки принятия решений</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Разработка и реализация управленческих решений. Поддержка принятия решений. Типы СППР. Архитектура СППР. Основные компоненты СППР. Принципы загрузки, верификации и очистки данных.</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11. Методы экспертных оценок</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Математические методы анализа экспертных оценок.  Метод аналитических иерархий. Матрица парного сравнения.  Оценка относительных весов значимости факторов.  Индекс согласованности.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12. Оценка и коррекция альтернатив и принятие решения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схема экспертной процедуры. Процедура подбора экспертов. Разработка альтернатив и анкеты. Разработка методов обработки результатов. Проведение анкетирования, обработка и выдача результатов.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13. Применение математического аппарата теории массового обслуживания к</w:t>
            </w:r>
          </w:p>
          <w:p>
            <w:pPr>
              <w:jc w:val="center"/>
              <w:spacing w:after="0" w:line="240" w:lineRule="auto"/>
              <w:rPr>
                <w:sz w:val="24"/>
                <w:szCs w:val="24"/>
              </w:rPr>
            </w:pPr>
            <w:r>
              <w:rPr>
                <w:rFonts w:ascii="Times New Roman" w:hAnsi="Times New Roman" w:cs="Times New Roman"/>
                <w:b/>
                <w:color w:val="#000000"/>
                <w:sz w:val="24"/>
                <w:szCs w:val="24"/>
              </w:rPr>
              <w:t> описанию случайных процессов в интересах обоснования решений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Лапласа, Вальда. Минимаксный принцип. Марковские и полумарковские модели случайных процессов. Элементы теории управления запасами.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14. Классификация неопределенности ситуации</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Элементы теории управления запасами. Классификация неопределенности ситуации. Субъективные вероятности. Нечеткие множества.</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15. Разработка и реализация управленческих решений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Поддержка принятия решений.  Разработка и реализация управленческих решений. Типы СППР. Архитектура СППР.</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16.Методы трансформации данных</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компоненты СППР. Принципы загрузки, верификации и очистки данных. Способы извлечения данных из операционных БД и внешних информационных источников.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17. Возможности современных программных платформ для создания систем</w:t>
            </w:r>
          </w:p>
          <w:p>
            <w:pPr>
              <w:jc w:val="center"/>
              <w:spacing w:after="0" w:line="240" w:lineRule="auto"/>
              <w:rPr>
                <w:sz w:val="24"/>
                <w:szCs w:val="24"/>
              </w:rPr>
            </w:pPr>
            <w:r>
              <w:rPr>
                <w:rFonts w:ascii="Times New Roman" w:hAnsi="Times New Roman" w:cs="Times New Roman"/>
                <w:b/>
                <w:color w:val="#000000"/>
                <w:sz w:val="24"/>
                <w:szCs w:val="24"/>
              </w:rPr>
              <w:t> поддержки принятия решений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качества данных. Основные причины низкого качества данных в СППР. Методы и средства повышения качества исходных данных. Факторы, влияющие на поддержку процесса принятия решений. Типы структурированных проблем, решаемых с помощью СППР.</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18. Методы и средства повышения качества исходных данных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Известные программные средства верификации и очистки данных. Стандартизация загрузки, верификации и очистки данных. Понятие качества данных. Основные причины низкого качества данных в СППР. Методы и средства повышения качества исходных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«Информационные системы поддержки принятия решений» / Шабалин А.М..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Прокопенко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Нижний</w:t>
            </w:r>
            <w:r>
              <w:rPr/>
              <w:t xml:space="preserve"> </w:t>
            </w:r>
            <w:r>
              <w:rPr>
                <w:rFonts w:ascii="Times New Roman" w:hAnsi="Times New Roman" w:cs="Times New Roman"/>
                <w:color w:val="#000000"/>
                <w:sz w:val="24"/>
                <w:szCs w:val="24"/>
              </w:rPr>
              <w:t>Новгород:</w:t>
            </w:r>
            <w:r>
              <w:rPr/>
              <w:t xml:space="preserve"> </w:t>
            </w:r>
            <w:r>
              <w:rPr>
                <w:rFonts w:ascii="Times New Roman" w:hAnsi="Times New Roman" w:cs="Times New Roman"/>
                <w:color w:val="#000000"/>
                <w:sz w:val="24"/>
                <w:szCs w:val="24"/>
              </w:rPr>
              <w:t>Нижегородский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архитектурно-строительный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978-5-528-00202-6.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http://www.iprbookshop.ru/80838.html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производственной</w:t>
            </w:r>
            <w:r>
              <w:rPr/>
              <w:t xml:space="preserve"> </w:t>
            </w:r>
            <w:r>
              <w:rPr>
                <w:rFonts w:ascii="Times New Roman" w:hAnsi="Times New Roman" w:cs="Times New Roman"/>
                <w:color w:val="#000000"/>
                <w:sz w:val="24"/>
                <w:szCs w:val="24"/>
              </w:rPr>
              <w:t>компанией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Лычкина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Фель</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Корепин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978-5-534-00764-0.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https://urait.ru/bcode/433043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Кравченко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978-5-9916-8563-4.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https://urait.ru/bcode/433434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синтез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Казиев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синтез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5-9556-0060-4.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http://www.iprbookshop.ru/52188.html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Милорадов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Герасимова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Дьяконова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Музычкин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Шабанова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Эйдлина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978-5-9916-3770-1.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https://urait.ru/bcode/426110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95.2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85.9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2024-2025_ФГОС3++2024_Бак-ОФО-ПИ(24)_plx_Информационные системы поддержки принятия решений_11111111</dc:title>
  <dc:creator>FastReport.NET</dc:creator>
</cp:coreProperties>
</file>